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pt-PT"/>
        </w:rPr>
      </w:pPr>
      <w:r>
        <w:rPr>
          <w:rFonts w:hint="default"/>
          <w:lang w:val="pt-PT"/>
        </w:rPr>
        <w:t>http://www.educadores.diaadia.pr.gov.br/arquivos/File/educacao_ambiental/Livro_das_Aguas_WWF_Brasil.pdf</w:t>
      </w:r>
      <w:bookmarkStart w:id="0" w:name="_GoBack"/>
      <w:bookmarkEnd w:id="0"/>
    </w:p>
    <w:sectPr>
      <w:pgSz w:w="12240" w:h="15840"/>
      <w:pgMar w:top="1440" w:right="1440" w:bottom="1440" w:left="1440" w:header="720" w:footer="720" w:gutter="0"/>
      <w:paperSrc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470"/>
    <w:rsid w:val="00320C30"/>
    <w:rsid w:val="00885470"/>
    <w:rsid w:val="17113552"/>
    <w:rsid w:val="1D515296"/>
    <w:rsid w:val="253F7518"/>
    <w:rsid w:val="2ABB49CE"/>
    <w:rsid w:val="39CB1E5C"/>
    <w:rsid w:val="3B357B77"/>
    <w:rsid w:val="5C45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7">
    <w:name w:val="Strong"/>
    <w:basedOn w:val="2"/>
    <w:qFormat/>
    <w:uiPriority w:val="22"/>
    <w:rPr>
      <w:b/>
      <w:bCs/>
    </w:rPr>
  </w:style>
  <w:style w:type="table" w:customStyle="1" w:styleId="8">
    <w:name w:val="Tabela normal"/>
    <w:semiHidden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86</Characters>
  <Lines>1</Lines>
  <Paragraphs>1</Paragraphs>
  <TotalTime>47</TotalTime>
  <ScaleCrop>false</ScaleCrop>
  <LinksUpToDate>false</LinksUpToDate>
  <CharactersWithSpaces>100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2022-03-22T10:48:00Z</dcterms:created>
  <dc:creator>Armando Massuanganhe</dc:creator>
  <cp:lastModifiedBy>amassuanganhe</cp:lastModifiedBy>
  <dcterms:modified xsi:type="dcterms:W3CDTF">2022-03-22T11:51:04Z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FD61D4672F4F478ABB5B32667975693F</vt:lpwstr>
  </property>
</Properties>
</file>